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0C" w:rsidRDefault="00D8760C" w:rsidP="00D8760C">
      <w:pPr>
        <w:rPr>
          <w:rFonts w:hint="cs"/>
          <w:lang w:bidi="fa-IR"/>
        </w:rPr>
      </w:pPr>
    </w:p>
    <w:p w:rsidR="00D8760C" w:rsidRDefault="00A44EC3" w:rsidP="00950E62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  <w:r w:rsidRPr="00A44EC3">
        <w:rPr>
          <w:noProof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08B6F837" wp14:editId="6E5D0316">
            <wp:simplePos x="0" y="0"/>
            <wp:positionH relativeFrom="column">
              <wp:posOffset>2454910</wp:posOffset>
            </wp:positionH>
            <wp:positionV relativeFrom="paragraph">
              <wp:posOffset>87630</wp:posOffset>
            </wp:positionV>
            <wp:extent cx="702000" cy="1016235"/>
            <wp:effectExtent l="0" t="0" r="0" b="0"/>
            <wp:wrapNone/>
            <wp:docPr id="1" name="Picture 1" descr="H:\واحدهای فناور\پیش رشد\مونا خضردانامهر\قرارداد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واحدهای فناور\پیش رشد\مونا خضردانامهر\قرارداد\p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10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9B1">
        <w:rPr>
          <w:rFonts w:cs="B Nazanin" w:hint="cs"/>
          <w:b/>
          <w:bCs/>
          <w:noProof/>
          <w:color w:val="17365D" w:themeColor="text2" w:themeShade="BF"/>
          <w:rtl/>
          <w:lang w:bidi="fa-IR"/>
        </w:rPr>
        <w:drawing>
          <wp:anchor distT="0" distB="0" distL="114300" distR="114300" simplePos="0" relativeHeight="251657216" behindDoc="1" locked="0" layoutInCell="1" allowOverlap="1" wp14:anchorId="431A4CD6" wp14:editId="630295D1">
            <wp:simplePos x="0" y="0"/>
            <wp:positionH relativeFrom="column">
              <wp:posOffset>26035</wp:posOffset>
            </wp:positionH>
            <wp:positionV relativeFrom="paragraph">
              <wp:posOffset>83185</wp:posOffset>
            </wp:positionV>
            <wp:extent cx="1038860" cy="1022350"/>
            <wp:effectExtent l="19050" t="0" r="8890" b="0"/>
            <wp:wrapNone/>
            <wp:docPr id="2" name="Picture 1" descr="Arm-2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21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60C" w:rsidRDefault="00D8760C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593AB6" w:rsidRDefault="00593AB6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7679B1" w:rsidRDefault="007679B1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7679B1" w:rsidRDefault="007679B1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EA22D2" w:rsidRDefault="00EA22D2" w:rsidP="00B248CC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  <w:r w:rsidRPr="00EA22D2">
        <w:rPr>
          <w:rFonts w:cs="B Nazanin"/>
          <w:b/>
          <w:bCs/>
          <w:color w:val="17365D" w:themeColor="text2" w:themeShade="BF"/>
          <w:rtl/>
          <w:lang w:bidi="fa-IR"/>
        </w:rPr>
        <w:t>تول</w:t>
      </w:r>
      <w:r w:rsidRPr="00EA22D2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EA22D2">
        <w:rPr>
          <w:rFonts w:cs="B Nazanin" w:hint="eastAsia"/>
          <w:b/>
          <w:bCs/>
          <w:color w:val="17365D" w:themeColor="text2" w:themeShade="BF"/>
          <w:rtl/>
          <w:lang w:bidi="fa-IR"/>
        </w:rPr>
        <w:t>د</w:t>
      </w:r>
      <w:r w:rsidRPr="00EA22D2">
        <w:rPr>
          <w:rFonts w:cs="B Nazanin"/>
          <w:b/>
          <w:bCs/>
          <w:color w:val="17365D" w:themeColor="text2" w:themeShade="BF"/>
          <w:rtl/>
          <w:lang w:bidi="fa-IR"/>
        </w:rPr>
        <w:t xml:space="preserve"> شمع ها</w:t>
      </w:r>
      <w:r w:rsidRPr="00EA22D2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EA22D2">
        <w:rPr>
          <w:rFonts w:cs="B Nazanin"/>
          <w:b/>
          <w:bCs/>
          <w:color w:val="17365D" w:themeColor="text2" w:themeShade="BF"/>
          <w:rtl/>
          <w:lang w:bidi="fa-IR"/>
        </w:rPr>
        <w:t xml:space="preserve"> ما</w:t>
      </w:r>
      <w:r w:rsidRPr="00EA22D2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EA22D2">
        <w:rPr>
          <w:rFonts w:cs="B Nazanin" w:hint="eastAsia"/>
          <w:b/>
          <w:bCs/>
          <w:color w:val="17365D" w:themeColor="text2" w:themeShade="BF"/>
          <w:rtl/>
          <w:lang w:bidi="fa-IR"/>
        </w:rPr>
        <w:t>ع</w:t>
      </w:r>
      <w:r w:rsidRPr="00EA22D2">
        <w:rPr>
          <w:rFonts w:cs="B Nazanin"/>
          <w:b/>
          <w:bCs/>
          <w:color w:val="17365D" w:themeColor="text2" w:themeShade="BF"/>
          <w:rtl/>
          <w:lang w:bidi="fa-IR"/>
        </w:rPr>
        <w:t xml:space="preserve"> با شعله رنگ</w:t>
      </w:r>
      <w:r w:rsidRPr="00EA22D2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</w:p>
    <w:p w:rsidR="00492B6E" w:rsidRPr="007A4B52" w:rsidRDefault="007679B1" w:rsidP="00B248CC">
      <w:pPr>
        <w:jc w:val="center"/>
        <w:rPr>
          <w:rFonts w:cs="B Nazanin"/>
          <w:b/>
          <w:bCs/>
          <w:color w:val="17365D" w:themeColor="text2" w:themeShade="BF"/>
          <w:lang w:bidi="fa-IR"/>
        </w:rPr>
      </w:pPr>
      <w:bookmarkStart w:id="0" w:name="_GoBack"/>
      <w:r>
        <w:rPr>
          <w:rFonts w:cs="B Nazanin" w:hint="cs"/>
          <w:b/>
          <w:bCs/>
          <w:color w:val="17365D" w:themeColor="text2" w:themeShade="BF"/>
          <w:rtl/>
          <w:lang w:bidi="fa-IR"/>
        </w:rPr>
        <w:t>مدیر عامل</w:t>
      </w:r>
      <w:r w:rsidR="00492B6E" w:rsidRPr="007A4B52">
        <w:rPr>
          <w:rFonts w:cs="B Nazanin" w:hint="cs"/>
          <w:b/>
          <w:bCs/>
          <w:color w:val="17365D" w:themeColor="text2" w:themeShade="BF"/>
          <w:rtl/>
          <w:lang w:bidi="fa-IR"/>
        </w:rPr>
        <w:t xml:space="preserve">: </w:t>
      </w:r>
      <w:r w:rsidR="00B248CC" w:rsidRPr="00B248CC">
        <w:rPr>
          <w:rFonts w:cs="B Nazanin"/>
          <w:b/>
          <w:bCs/>
          <w:color w:val="17365D" w:themeColor="text2" w:themeShade="BF"/>
          <w:rtl/>
          <w:lang w:bidi="fa-IR"/>
        </w:rPr>
        <w:t>مونا خضردانامهر</w:t>
      </w:r>
    </w:p>
    <w:bookmarkEnd w:id="0"/>
    <w:p w:rsidR="007A4B52" w:rsidRDefault="007A4B52" w:rsidP="00492B6E">
      <w:pPr>
        <w:jc w:val="center"/>
        <w:rPr>
          <w:rFonts w:cs="B Nazanin"/>
          <w:b/>
          <w:bCs/>
          <w:lang w:bidi="fa-IR"/>
        </w:rPr>
      </w:pPr>
    </w:p>
    <w:p w:rsidR="00B248CC" w:rsidRPr="00B248CC" w:rsidRDefault="00B248CC" w:rsidP="00B248CC">
      <w:pPr>
        <w:spacing w:line="276" w:lineRule="auto"/>
        <w:jc w:val="both"/>
        <w:rPr>
          <w:rFonts w:cs="B Nazanin"/>
          <w:color w:val="17365D" w:themeColor="text2" w:themeShade="BF"/>
          <w:sz w:val="36"/>
          <w:szCs w:val="36"/>
          <w:rtl/>
          <w:lang w:bidi="fa-IR"/>
        </w:rPr>
      </w:pPr>
      <w:r w:rsidRPr="00B248CC">
        <w:rPr>
          <w:rFonts w:cs="B Nazanin"/>
          <w:rtl/>
          <w:lang w:bidi="fa-IR"/>
        </w:rPr>
        <w:t>شمع ها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متداول موجود در بازار اکثرا از پاراف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ن</w:t>
      </w:r>
      <w:r w:rsidRPr="00B248CC">
        <w:rPr>
          <w:rFonts w:cs="B Nazanin"/>
          <w:rtl/>
          <w:lang w:bidi="fa-IR"/>
        </w:rPr>
        <w:t xml:space="preserve"> ها 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ا</w:t>
      </w:r>
      <w:r w:rsidRPr="00B248CC">
        <w:rPr>
          <w:rFonts w:cs="B Nazanin"/>
          <w:rtl/>
          <w:lang w:bidi="fa-IR"/>
        </w:rPr>
        <w:t xml:space="preserve"> سوخت ها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جامد استفاده م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نما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ند</w:t>
      </w:r>
      <w:r w:rsidRPr="00B248CC">
        <w:rPr>
          <w:rFonts w:cs="B Nazanin"/>
          <w:rtl/>
          <w:lang w:bidi="fa-IR"/>
        </w:rPr>
        <w:t xml:space="preserve"> و راه بازار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اب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و فروش آن ها تنها از طر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ق</w:t>
      </w:r>
      <w:r w:rsidRPr="00B248CC">
        <w:rPr>
          <w:rFonts w:cs="B Nazanin"/>
          <w:rtl/>
          <w:lang w:bidi="fa-IR"/>
        </w:rPr>
        <w:t xml:space="preserve"> تزئ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نات</w:t>
      </w:r>
      <w:r w:rsidRPr="00B248CC">
        <w:rPr>
          <w:rFonts w:cs="B Nazanin"/>
          <w:rtl/>
          <w:lang w:bidi="fa-IR"/>
        </w:rPr>
        <w:t xml:space="preserve"> شمع ها م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باشد. شمع ها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ما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ع</w:t>
      </w:r>
      <w:r w:rsidRPr="00B248CC">
        <w:rPr>
          <w:rFonts w:cs="B Nazanin"/>
          <w:rtl/>
          <w:lang w:bidi="fa-IR"/>
        </w:rPr>
        <w:t xml:space="preserve"> با شعله رنگ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ضمن 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نکه</w:t>
      </w:r>
      <w:r w:rsidRPr="00B248CC">
        <w:rPr>
          <w:rFonts w:cs="B Nazanin"/>
          <w:rtl/>
          <w:lang w:bidi="fa-IR"/>
        </w:rPr>
        <w:t xml:space="preserve"> تا کنون در 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ران</w:t>
      </w:r>
      <w:r w:rsidRPr="00B248CC">
        <w:rPr>
          <w:rFonts w:cs="B Nazanin"/>
          <w:rtl/>
          <w:lang w:bidi="fa-IR"/>
        </w:rPr>
        <w:t xml:space="preserve"> تول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د</w:t>
      </w:r>
      <w:r w:rsidRPr="00B248CC">
        <w:rPr>
          <w:rFonts w:cs="B Nazanin"/>
          <w:rtl/>
          <w:lang w:bidi="fa-IR"/>
        </w:rPr>
        <w:t xml:space="preserve"> نشده است، از بازار بالقوه بالا</w:t>
      </w:r>
      <w:r w:rsidRPr="00B248CC">
        <w:rPr>
          <w:rFonts w:cs="B Nazanin" w:hint="cs"/>
          <w:rtl/>
          <w:lang w:bidi="fa-IR"/>
        </w:rPr>
        <w:t>یی</w:t>
      </w:r>
      <w:r w:rsidRPr="00B248CC">
        <w:rPr>
          <w:rFonts w:cs="B Nazanin"/>
          <w:rtl/>
          <w:lang w:bidi="fa-IR"/>
        </w:rPr>
        <w:t xml:space="preserve"> برخوردار م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</w:t>
      </w:r>
      <w:r w:rsidRPr="00B248CC">
        <w:rPr>
          <w:rFonts w:cs="B Nazanin" w:hint="eastAsia"/>
          <w:rtl/>
          <w:lang w:bidi="fa-IR"/>
        </w:rPr>
        <w:t>باشد</w:t>
      </w:r>
      <w:r w:rsidRPr="00B248CC">
        <w:rPr>
          <w:rFonts w:cs="B Nazanin"/>
          <w:rtl/>
          <w:lang w:bidi="fa-IR"/>
        </w:rPr>
        <w:t>. 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ن</w:t>
      </w:r>
      <w:r w:rsidRPr="00B248CC">
        <w:rPr>
          <w:rFonts w:cs="B Nazanin"/>
          <w:rtl/>
          <w:lang w:bidi="fa-IR"/>
        </w:rPr>
        <w:t xml:space="preserve"> شمع ها با 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جاد</w:t>
      </w:r>
      <w:r w:rsidRPr="00B248CC">
        <w:rPr>
          <w:rFonts w:cs="B Nazanin"/>
          <w:rtl/>
          <w:lang w:bidi="fa-IR"/>
        </w:rPr>
        <w:t xml:space="preserve"> رنگ ها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نامتعارف و بس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ار</w:t>
      </w:r>
      <w:r w:rsidRPr="00B248CC">
        <w:rPr>
          <w:rFonts w:cs="B Nazanin"/>
          <w:rtl/>
          <w:lang w:bidi="fa-IR"/>
        </w:rPr>
        <w:t xml:space="preserve"> ز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با</w:t>
      </w:r>
      <w:r w:rsidRPr="00B248CC">
        <w:rPr>
          <w:rFonts w:cs="B Nazanin"/>
          <w:rtl/>
          <w:lang w:bidi="fa-IR"/>
        </w:rPr>
        <w:t xml:space="preserve"> از استعداد بالا</w:t>
      </w:r>
      <w:r w:rsidRPr="00B248CC">
        <w:rPr>
          <w:rFonts w:cs="B Nazanin" w:hint="cs"/>
          <w:rtl/>
          <w:lang w:bidi="fa-IR"/>
        </w:rPr>
        <w:t>یی</w:t>
      </w:r>
      <w:r w:rsidRPr="00B248CC">
        <w:rPr>
          <w:rFonts w:cs="B Nazanin"/>
          <w:rtl/>
          <w:lang w:bidi="fa-IR"/>
        </w:rPr>
        <w:t xml:space="preserve"> برا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ارائه به بازار فروش برخوردارند. رنگ ها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بس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ار</w:t>
      </w:r>
      <w:r w:rsidRPr="00B248CC">
        <w:rPr>
          <w:rFonts w:cs="B Nazanin"/>
          <w:rtl/>
          <w:lang w:bidi="fa-IR"/>
        </w:rPr>
        <w:t xml:space="preserve"> ز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با</w:t>
      </w:r>
      <w:r w:rsidRPr="00B248CC">
        <w:rPr>
          <w:rFonts w:cs="B Nazanin"/>
          <w:rtl/>
          <w:lang w:bidi="fa-IR"/>
        </w:rPr>
        <w:t xml:space="preserve"> و شاد قرمز،سبز، نارنج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و اب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تنوع ز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با</w:t>
      </w:r>
      <w:r w:rsidRPr="00B248CC">
        <w:rPr>
          <w:rFonts w:cs="B Nazanin" w:hint="cs"/>
          <w:rtl/>
          <w:lang w:bidi="fa-IR"/>
        </w:rPr>
        <w:t>یی</w:t>
      </w:r>
      <w:r w:rsidRPr="00B248CC">
        <w:rPr>
          <w:rFonts w:cs="B Nazanin"/>
          <w:rtl/>
          <w:lang w:bidi="fa-IR"/>
        </w:rPr>
        <w:t xml:space="preserve"> از رنگ ها را فراهم م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آورد و نظر هر ب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ننده</w:t>
      </w:r>
      <w:r w:rsidRPr="00B248CC">
        <w:rPr>
          <w:rFonts w:cs="B Nazanin"/>
          <w:rtl/>
          <w:lang w:bidi="fa-IR"/>
        </w:rPr>
        <w:t xml:space="preserve"> ا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را به خود جلب م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/>
          <w:rtl/>
          <w:lang w:bidi="fa-IR"/>
        </w:rPr>
        <w:t xml:space="preserve"> کند که با ق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مت</w:t>
      </w:r>
      <w:r w:rsidRPr="00B248CC">
        <w:rPr>
          <w:rFonts w:cs="B Nazanin"/>
          <w:rtl/>
          <w:lang w:bidi="fa-IR"/>
        </w:rPr>
        <w:t xml:space="preserve"> مناسب ت</w:t>
      </w:r>
      <w:r w:rsidRPr="00B248CC">
        <w:rPr>
          <w:rFonts w:cs="B Nazanin" w:hint="eastAsia"/>
          <w:rtl/>
          <w:lang w:bidi="fa-IR"/>
        </w:rPr>
        <w:t>ول</w:t>
      </w:r>
      <w:r w:rsidRPr="00B248CC">
        <w:rPr>
          <w:rFonts w:cs="B Nazanin" w:hint="cs"/>
          <w:rtl/>
          <w:lang w:bidi="fa-IR"/>
        </w:rPr>
        <w:t>ی</w:t>
      </w:r>
      <w:r w:rsidRPr="00B248CC">
        <w:rPr>
          <w:rFonts w:cs="B Nazanin" w:hint="eastAsia"/>
          <w:rtl/>
          <w:lang w:bidi="fa-IR"/>
        </w:rPr>
        <w:t>د</w:t>
      </w:r>
      <w:r w:rsidRPr="00B248CC">
        <w:rPr>
          <w:rFonts w:cs="B Nazanin"/>
          <w:rtl/>
          <w:lang w:bidi="fa-IR"/>
        </w:rPr>
        <w:t xml:space="preserve"> خواهند شد.</w:t>
      </w:r>
    </w:p>
    <w:p w:rsidR="00D8760C" w:rsidRPr="00D8760C" w:rsidRDefault="00D8760C" w:rsidP="00D8760C">
      <w:pPr>
        <w:jc w:val="center"/>
        <w:rPr>
          <w:rFonts w:cs="B Nazanin"/>
          <w:color w:val="17365D" w:themeColor="text2" w:themeShade="BF"/>
          <w:sz w:val="28"/>
          <w:szCs w:val="28"/>
          <w:rtl/>
          <w:lang w:bidi="fa-IR"/>
        </w:rPr>
      </w:pP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آدرس دفتر مرکزی: ساری،</w:t>
      </w:r>
      <w:r w:rsidRPr="00D8760C">
        <w:rPr>
          <w:rFonts w:cs="B Nazanin"/>
          <w:color w:val="17365D" w:themeColor="text2" w:themeShade="BF"/>
          <w:sz w:val="28"/>
          <w:szCs w:val="28"/>
          <w:lang w:bidi="fa-IR"/>
        </w:rPr>
        <w:t xml:space="preserve">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 xml:space="preserve">خیابان امیر مازندرانی، مرکز رشد </w:t>
      </w: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واحدهای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فناوری</w:t>
      </w: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طبرستان</w:t>
      </w:r>
    </w:p>
    <w:p w:rsidR="001F412E" w:rsidRPr="00D8760C" w:rsidRDefault="00D8760C" w:rsidP="00B248CC">
      <w:pPr>
        <w:spacing w:line="276" w:lineRule="auto"/>
        <w:jc w:val="center"/>
        <w:rPr>
          <w:rFonts w:cs="B Nazanin"/>
        </w:rPr>
      </w:pP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شماره تماس: </w:t>
      </w:r>
      <w:r w:rsidR="00B248CC" w:rsidRPr="00B248CC">
        <w:rPr>
          <w:rFonts w:cs="B Nazanin"/>
          <w:color w:val="17365D" w:themeColor="text2" w:themeShade="BF"/>
          <w:sz w:val="28"/>
          <w:szCs w:val="28"/>
          <w:rtl/>
          <w:lang w:bidi="fa-IR"/>
        </w:rPr>
        <w:t>09356138573</w:t>
      </w:r>
    </w:p>
    <w:sectPr w:rsidR="001F412E" w:rsidRPr="00D8760C" w:rsidSect="00D8760C">
      <w:pgSz w:w="8392" w:h="11907" w:code="11"/>
      <w:pgMar w:top="1701" w:right="1474" w:bottom="170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B6E"/>
    <w:rsid w:val="0001061B"/>
    <w:rsid w:val="001A02EC"/>
    <w:rsid w:val="001F412E"/>
    <w:rsid w:val="002029B1"/>
    <w:rsid w:val="00492B6E"/>
    <w:rsid w:val="00525782"/>
    <w:rsid w:val="0056576A"/>
    <w:rsid w:val="00593AB6"/>
    <w:rsid w:val="00597871"/>
    <w:rsid w:val="005A5CAA"/>
    <w:rsid w:val="00625913"/>
    <w:rsid w:val="007679B1"/>
    <w:rsid w:val="007A4B52"/>
    <w:rsid w:val="00950E62"/>
    <w:rsid w:val="00A44EC3"/>
    <w:rsid w:val="00B248CC"/>
    <w:rsid w:val="00C31726"/>
    <w:rsid w:val="00D50CDD"/>
    <w:rsid w:val="00D8760C"/>
    <w:rsid w:val="00E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1F87CE-9BE7-4163-93BD-DF2930D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8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5782"/>
    <w:rPr>
      <w:b/>
      <w:bCs/>
    </w:rPr>
  </w:style>
  <w:style w:type="character" w:styleId="Emphasis">
    <w:name w:val="Emphasis"/>
    <w:basedOn w:val="DefaultParagraphFont"/>
    <w:qFormat/>
    <w:rsid w:val="00525782"/>
    <w:rPr>
      <w:i/>
      <w:iCs/>
    </w:rPr>
  </w:style>
  <w:style w:type="paragraph" w:styleId="ListParagraph">
    <w:name w:val="List Paragraph"/>
    <w:basedOn w:val="Normal"/>
    <w:uiPriority w:val="34"/>
    <w:qFormat/>
    <w:rsid w:val="0052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zabihi</dc:creator>
  <cp:keywords/>
  <dc:description/>
  <cp:lastModifiedBy>MRT</cp:lastModifiedBy>
  <cp:revision>12</cp:revision>
  <cp:lastPrinted>2012-04-07T10:30:00Z</cp:lastPrinted>
  <dcterms:created xsi:type="dcterms:W3CDTF">2012-03-07T06:59:00Z</dcterms:created>
  <dcterms:modified xsi:type="dcterms:W3CDTF">2016-08-21T07:00:00Z</dcterms:modified>
</cp:coreProperties>
</file>